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648B" w14:textId="2851E692" w:rsidR="002012FF" w:rsidRPr="002012FF" w:rsidRDefault="003F4E81" w:rsidP="002012FF">
      <w:pPr>
        <w:jc w:val="center"/>
        <w:rPr>
          <w:rFonts w:ascii="ＭＳ 明朝" w:eastAsia="ＭＳ 明朝" w:hAnsi="ＭＳ 明朝"/>
          <w:sz w:val="36"/>
          <w:szCs w:val="36"/>
        </w:rPr>
      </w:pPr>
      <w:r>
        <w:rPr>
          <w:rFonts w:ascii="ＭＳ 明朝" w:eastAsia="ＭＳ 明朝" w:hAnsi="ＭＳ 明朝" w:hint="eastAsia"/>
          <w:sz w:val="36"/>
          <w:szCs w:val="36"/>
        </w:rPr>
        <w:t>回答書</w:t>
      </w:r>
    </w:p>
    <w:p w14:paraId="3997F48D" w14:textId="0FFC7E67" w:rsidR="002012FF" w:rsidRPr="002012FF" w:rsidRDefault="002012FF" w:rsidP="002012FF">
      <w:pPr>
        <w:rPr>
          <w:rFonts w:ascii="ＭＳ 明朝" w:eastAsia="ＭＳ 明朝" w:hAnsi="ＭＳ 明朝"/>
          <w:sz w:val="24"/>
          <w:szCs w:val="24"/>
        </w:rPr>
      </w:pPr>
      <w:r w:rsidRPr="002012FF">
        <w:rPr>
          <w:rFonts w:ascii="ＭＳ 明朝" w:eastAsia="ＭＳ 明朝" w:hAnsi="ＭＳ 明朝" w:hint="eastAsia"/>
          <w:sz w:val="24"/>
          <w:szCs w:val="24"/>
        </w:rPr>
        <w:t>「島本町</w:t>
      </w:r>
      <w:r w:rsidR="00963AFA">
        <w:rPr>
          <w:rFonts w:ascii="ＭＳ 明朝" w:eastAsia="ＭＳ 明朝" w:hAnsi="ＭＳ 明朝" w:hint="eastAsia"/>
          <w:sz w:val="24"/>
          <w:szCs w:val="24"/>
        </w:rPr>
        <w:t>起債管理システム再構築業務</w:t>
      </w:r>
      <w:r w:rsidRPr="002012FF">
        <w:rPr>
          <w:rFonts w:ascii="ＭＳ 明朝" w:eastAsia="ＭＳ 明朝" w:hAnsi="ＭＳ 明朝" w:hint="eastAsia"/>
          <w:sz w:val="24"/>
          <w:szCs w:val="24"/>
        </w:rPr>
        <w:t>プロポーザル」について、次の質問</w:t>
      </w:r>
      <w:r w:rsidR="003F4E81">
        <w:rPr>
          <w:rFonts w:ascii="ＭＳ 明朝" w:eastAsia="ＭＳ 明朝" w:hAnsi="ＭＳ 明朝" w:hint="eastAsia"/>
          <w:sz w:val="24"/>
          <w:szCs w:val="24"/>
        </w:rPr>
        <w:t>につき回答</w:t>
      </w:r>
      <w:r w:rsidRPr="002012FF">
        <w:rPr>
          <w:rFonts w:ascii="ＭＳ 明朝" w:eastAsia="ＭＳ 明朝" w:hAnsi="ＭＳ 明朝" w:hint="eastAsia"/>
          <w:sz w:val="24"/>
          <w:szCs w:val="24"/>
        </w:rPr>
        <w:t>します。</w:t>
      </w:r>
    </w:p>
    <w:p w14:paraId="204B303E" w14:textId="321E3128" w:rsidR="00A74602" w:rsidRPr="005D238F" w:rsidRDefault="00A74602" w:rsidP="00A74602"/>
    <w:tbl>
      <w:tblPr>
        <w:tblStyle w:val="a7"/>
        <w:tblW w:w="0" w:type="auto"/>
        <w:tblLook w:val="04A0" w:firstRow="1" w:lastRow="0" w:firstColumn="1" w:lastColumn="0" w:noHBand="0" w:noVBand="1"/>
      </w:tblPr>
      <w:tblGrid>
        <w:gridCol w:w="643"/>
        <w:gridCol w:w="905"/>
        <w:gridCol w:w="2123"/>
        <w:gridCol w:w="4739"/>
        <w:gridCol w:w="4732"/>
      </w:tblGrid>
      <w:tr w:rsidR="001C1B72" w:rsidRPr="005D238F" w14:paraId="49704678" w14:textId="323571DE" w:rsidTr="001C1B72">
        <w:trPr>
          <w:trHeight w:val="545"/>
        </w:trPr>
        <w:tc>
          <w:tcPr>
            <w:tcW w:w="643" w:type="dxa"/>
            <w:vAlign w:val="center"/>
          </w:tcPr>
          <w:p w14:paraId="7F867A95" w14:textId="77777777" w:rsidR="001C1B72" w:rsidRPr="005D238F" w:rsidRDefault="001C1B72" w:rsidP="00FC067E">
            <w:r>
              <w:rPr>
                <w:rFonts w:hint="eastAsia"/>
              </w:rPr>
              <w:t>№</w:t>
            </w:r>
          </w:p>
        </w:tc>
        <w:tc>
          <w:tcPr>
            <w:tcW w:w="905" w:type="dxa"/>
            <w:vAlign w:val="center"/>
          </w:tcPr>
          <w:p w14:paraId="6519B1F1" w14:textId="1C7BC38B" w:rsidR="001C1B72" w:rsidRPr="005D238F" w:rsidRDefault="001C1B72" w:rsidP="00FC067E">
            <w:pPr>
              <w:jc w:val="center"/>
            </w:pPr>
            <w:r>
              <w:rPr>
                <w:rFonts w:hint="eastAsia"/>
              </w:rPr>
              <w:t>回答日</w:t>
            </w:r>
          </w:p>
        </w:tc>
        <w:tc>
          <w:tcPr>
            <w:tcW w:w="2123" w:type="dxa"/>
            <w:vAlign w:val="center"/>
          </w:tcPr>
          <w:p w14:paraId="25CC68A8" w14:textId="77777777" w:rsidR="001C1B72" w:rsidRPr="005D238F" w:rsidRDefault="001C1B72" w:rsidP="00FC067E">
            <w:pPr>
              <w:jc w:val="center"/>
            </w:pPr>
            <w:r w:rsidRPr="005D238F">
              <w:rPr>
                <w:rFonts w:hint="eastAsia"/>
              </w:rPr>
              <w:t>質問項目</w:t>
            </w:r>
          </w:p>
        </w:tc>
        <w:tc>
          <w:tcPr>
            <w:tcW w:w="4739" w:type="dxa"/>
            <w:vAlign w:val="center"/>
          </w:tcPr>
          <w:p w14:paraId="2DD7C368" w14:textId="77777777" w:rsidR="001C1B72" w:rsidRPr="005D238F" w:rsidRDefault="001C1B72" w:rsidP="00FC067E">
            <w:pPr>
              <w:jc w:val="center"/>
            </w:pPr>
            <w:r w:rsidRPr="005D238F">
              <w:rPr>
                <w:rFonts w:hint="eastAsia"/>
              </w:rPr>
              <w:t>質問内容</w:t>
            </w:r>
          </w:p>
        </w:tc>
        <w:tc>
          <w:tcPr>
            <w:tcW w:w="4732" w:type="dxa"/>
          </w:tcPr>
          <w:p w14:paraId="475E29EA" w14:textId="2E6536FB" w:rsidR="001C1B72" w:rsidRPr="005D238F" w:rsidRDefault="001C1B72" w:rsidP="00FC067E">
            <w:pPr>
              <w:jc w:val="center"/>
              <w:rPr>
                <w:rFonts w:hint="eastAsia"/>
              </w:rPr>
            </w:pPr>
            <w:r>
              <w:rPr>
                <w:rFonts w:hint="eastAsia"/>
              </w:rPr>
              <w:t>回答</w:t>
            </w:r>
          </w:p>
        </w:tc>
      </w:tr>
      <w:tr w:rsidR="001C1B72" w:rsidRPr="005D238F" w14:paraId="0AB5FE49" w14:textId="027ACECD" w:rsidTr="001C1B72">
        <w:trPr>
          <w:trHeight w:val="1057"/>
        </w:trPr>
        <w:tc>
          <w:tcPr>
            <w:tcW w:w="643" w:type="dxa"/>
            <w:vAlign w:val="center"/>
          </w:tcPr>
          <w:p w14:paraId="734C53B0" w14:textId="42650222" w:rsidR="001C1B72" w:rsidRPr="005D238F" w:rsidRDefault="001C1B72" w:rsidP="00FC067E">
            <w:r>
              <w:rPr>
                <w:rFonts w:hint="eastAsia"/>
              </w:rPr>
              <w:t>1</w:t>
            </w:r>
          </w:p>
        </w:tc>
        <w:tc>
          <w:tcPr>
            <w:tcW w:w="905" w:type="dxa"/>
            <w:vAlign w:val="center"/>
          </w:tcPr>
          <w:p w14:paraId="52338EEE" w14:textId="64E8D871" w:rsidR="001C1B72" w:rsidRPr="005D238F" w:rsidRDefault="001C1B72" w:rsidP="00FC067E">
            <w:r>
              <w:rPr>
                <w:rFonts w:hint="eastAsia"/>
              </w:rPr>
              <w:t>7/30</w:t>
            </w:r>
          </w:p>
        </w:tc>
        <w:tc>
          <w:tcPr>
            <w:tcW w:w="2123" w:type="dxa"/>
            <w:vAlign w:val="center"/>
          </w:tcPr>
          <w:p w14:paraId="1EFF3461" w14:textId="68FEEA17" w:rsidR="001C1B72" w:rsidRPr="005D238F" w:rsidRDefault="001C1B72" w:rsidP="00FC067E">
            <w:r>
              <w:rPr>
                <w:rFonts w:hint="eastAsia"/>
              </w:rPr>
              <w:t>機能要件回答書№9画面展開(</w:t>
            </w:r>
            <w:r w:rsidRPr="00904E82">
              <w:rPr>
                <w:rFonts w:hint="eastAsia"/>
              </w:rPr>
              <w:t>同時に複数の業務を起動できること。</w:t>
            </w:r>
            <w:r>
              <w:rPr>
                <w:rFonts w:hint="eastAsia"/>
              </w:rPr>
              <w:t>)</w:t>
            </w:r>
          </w:p>
        </w:tc>
        <w:tc>
          <w:tcPr>
            <w:tcW w:w="4739" w:type="dxa"/>
            <w:vAlign w:val="center"/>
          </w:tcPr>
          <w:p w14:paraId="3F8920A4" w14:textId="5BA4CCD2" w:rsidR="001C1B72" w:rsidRPr="00904E82" w:rsidRDefault="001C1B72" w:rsidP="00FC067E">
            <w:r w:rsidRPr="00904E82">
              <w:rPr>
                <w:rFonts w:hint="eastAsia"/>
              </w:rPr>
              <w:t>ここでの複数業務とは、</w:t>
            </w:r>
            <w:r>
              <w:rPr>
                <w:rFonts w:hint="eastAsia"/>
              </w:rPr>
              <w:t>複数の画面を閲覧できるようにすることという意味でよろしいでしょうか？</w:t>
            </w:r>
          </w:p>
        </w:tc>
        <w:tc>
          <w:tcPr>
            <w:tcW w:w="4732" w:type="dxa"/>
          </w:tcPr>
          <w:p w14:paraId="3C5C4B51" w14:textId="2D638037" w:rsidR="001C1B72" w:rsidRPr="00904E82" w:rsidRDefault="001C1B72" w:rsidP="00FC067E">
            <w:pPr>
              <w:rPr>
                <w:rFonts w:hint="eastAsia"/>
              </w:rPr>
            </w:pPr>
            <w:r>
              <w:rPr>
                <w:rFonts w:hint="eastAsia"/>
              </w:rPr>
              <w:t>お見込のとおりです。</w:t>
            </w:r>
          </w:p>
        </w:tc>
      </w:tr>
      <w:tr w:rsidR="001C1B72" w:rsidRPr="005D238F" w14:paraId="263CA243" w14:textId="3BC228C9" w:rsidTr="001C1B72">
        <w:trPr>
          <w:trHeight w:val="987"/>
        </w:trPr>
        <w:tc>
          <w:tcPr>
            <w:tcW w:w="643" w:type="dxa"/>
            <w:vAlign w:val="center"/>
          </w:tcPr>
          <w:p w14:paraId="02E8EDAC" w14:textId="49F6494E" w:rsidR="001C1B72" w:rsidRPr="005D238F" w:rsidRDefault="001C1B72" w:rsidP="00FC067E">
            <w:r>
              <w:rPr>
                <w:rFonts w:hint="eastAsia"/>
              </w:rPr>
              <w:t>2</w:t>
            </w:r>
          </w:p>
        </w:tc>
        <w:tc>
          <w:tcPr>
            <w:tcW w:w="905" w:type="dxa"/>
            <w:vAlign w:val="center"/>
          </w:tcPr>
          <w:p w14:paraId="3CF286F9" w14:textId="6059C048" w:rsidR="001C1B72" w:rsidRPr="005D238F" w:rsidRDefault="001C1B72" w:rsidP="00FC067E">
            <w:r>
              <w:rPr>
                <w:rFonts w:hint="eastAsia"/>
              </w:rPr>
              <w:t>7/30</w:t>
            </w:r>
          </w:p>
        </w:tc>
        <w:tc>
          <w:tcPr>
            <w:tcW w:w="2123" w:type="dxa"/>
            <w:vAlign w:val="center"/>
          </w:tcPr>
          <w:p w14:paraId="3F30CDBC" w14:textId="62C767AF" w:rsidR="001C1B72" w:rsidRPr="005D238F" w:rsidRDefault="001C1B72" w:rsidP="00FC067E">
            <w:r>
              <w:rPr>
                <w:rFonts w:hint="eastAsia"/>
              </w:rPr>
              <w:t>機能要件回答書№14-16</w:t>
            </w:r>
            <w:r>
              <w:t>,21</w:t>
            </w:r>
            <w:r w:rsidRPr="00904E82">
              <w:rPr>
                <w:rFonts w:hint="eastAsia"/>
              </w:rPr>
              <w:t>個人認証情報保守</w:t>
            </w:r>
            <w:r>
              <w:rPr>
                <w:rFonts w:hint="eastAsia"/>
              </w:rPr>
              <w:t>、ユーザID</w:t>
            </w:r>
          </w:p>
        </w:tc>
        <w:tc>
          <w:tcPr>
            <w:tcW w:w="4739" w:type="dxa"/>
            <w:vAlign w:val="center"/>
          </w:tcPr>
          <w:p w14:paraId="4E517685" w14:textId="0CE68474" w:rsidR="001C1B72" w:rsidRPr="00904E82" w:rsidRDefault="001C1B72" w:rsidP="00FC067E">
            <w:r w:rsidRPr="00904E82">
              <w:rPr>
                <w:rFonts w:hint="eastAsia"/>
              </w:rPr>
              <w:t>弊社システムは、シングルサインオンが可能です。貴庁のグループウェア機能と連携させることで貴庁の</w:t>
            </w:r>
            <w:r>
              <w:rPr>
                <w:rFonts w:hint="eastAsia"/>
              </w:rPr>
              <w:t>セキュリティ</w:t>
            </w:r>
            <w:r w:rsidRPr="00904E82">
              <w:rPr>
                <w:rFonts w:hint="eastAsia"/>
              </w:rPr>
              <w:t>ポリシーに準拠しているものと</w:t>
            </w:r>
            <w:r>
              <w:rPr>
                <w:rFonts w:hint="eastAsia"/>
              </w:rPr>
              <w:t>して</w:t>
            </w:r>
            <w:r w:rsidRPr="00904E82">
              <w:rPr>
                <w:rFonts w:hint="eastAsia"/>
              </w:rPr>
              <w:t>ご承認いただくことは可能でしょうか。</w:t>
            </w:r>
          </w:p>
        </w:tc>
        <w:tc>
          <w:tcPr>
            <w:tcW w:w="4732" w:type="dxa"/>
          </w:tcPr>
          <w:p w14:paraId="22A38701" w14:textId="69B793FB" w:rsidR="001C1B72" w:rsidRPr="00904E82" w:rsidRDefault="001C1B72" w:rsidP="00FC067E">
            <w:pPr>
              <w:rPr>
                <w:rFonts w:hint="eastAsia"/>
              </w:rPr>
            </w:pPr>
            <w:r>
              <w:rPr>
                <w:rFonts w:hint="eastAsia"/>
              </w:rPr>
              <w:t>可です。</w:t>
            </w:r>
          </w:p>
        </w:tc>
      </w:tr>
      <w:tr w:rsidR="001C1B72" w:rsidRPr="005D238F" w14:paraId="1E3ADAAA" w14:textId="767EFEFC" w:rsidTr="001C1B72">
        <w:trPr>
          <w:trHeight w:val="974"/>
        </w:trPr>
        <w:tc>
          <w:tcPr>
            <w:tcW w:w="643" w:type="dxa"/>
            <w:vAlign w:val="center"/>
          </w:tcPr>
          <w:p w14:paraId="7F29A4ED" w14:textId="3921AA86" w:rsidR="001C1B72" w:rsidRPr="001C1B72" w:rsidRDefault="001C1B72" w:rsidP="00FC067E">
            <w:pPr>
              <w:rPr>
                <w:color w:val="FF0000"/>
              </w:rPr>
            </w:pPr>
            <w:r w:rsidRPr="001C1B72">
              <w:rPr>
                <w:rFonts w:hint="eastAsia"/>
                <w:color w:val="FF0000"/>
              </w:rPr>
              <w:t>3</w:t>
            </w:r>
          </w:p>
        </w:tc>
        <w:tc>
          <w:tcPr>
            <w:tcW w:w="905" w:type="dxa"/>
            <w:vAlign w:val="center"/>
          </w:tcPr>
          <w:p w14:paraId="7BA907F6" w14:textId="01C9AEBF" w:rsidR="001C1B72" w:rsidRPr="001C1B72" w:rsidRDefault="001C1B72" w:rsidP="00FC067E">
            <w:pPr>
              <w:rPr>
                <w:color w:val="FF0000"/>
              </w:rPr>
            </w:pPr>
            <w:r w:rsidRPr="001C1B72">
              <w:rPr>
                <w:rFonts w:hint="eastAsia"/>
                <w:color w:val="FF0000"/>
              </w:rPr>
              <w:t>後日</w:t>
            </w:r>
          </w:p>
        </w:tc>
        <w:tc>
          <w:tcPr>
            <w:tcW w:w="2123" w:type="dxa"/>
            <w:vAlign w:val="center"/>
          </w:tcPr>
          <w:p w14:paraId="1EA36FEA" w14:textId="0A611778" w:rsidR="001C1B72" w:rsidRPr="001C1B72" w:rsidRDefault="001C1B72" w:rsidP="00FC067E">
            <w:pPr>
              <w:rPr>
                <w:color w:val="FF0000"/>
              </w:rPr>
            </w:pPr>
            <w:r w:rsidRPr="001C1B72">
              <w:rPr>
                <w:rFonts w:hint="eastAsia"/>
                <w:color w:val="FF0000"/>
              </w:rPr>
              <w:t>機能要件回答書№18排他情報保守</w:t>
            </w:r>
          </w:p>
        </w:tc>
        <w:tc>
          <w:tcPr>
            <w:tcW w:w="4739" w:type="dxa"/>
            <w:vAlign w:val="center"/>
          </w:tcPr>
          <w:p w14:paraId="7F092E1C" w14:textId="431E6B21" w:rsidR="001C1B72" w:rsidRPr="001C1B72" w:rsidRDefault="001C1B72" w:rsidP="00FC067E">
            <w:pPr>
              <w:rPr>
                <w:color w:val="FF0000"/>
              </w:rPr>
            </w:pPr>
            <w:r w:rsidRPr="001C1B72">
              <w:rPr>
                <w:rFonts w:hint="eastAsia"/>
                <w:color w:val="FF0000"/>
              </w:rPr>
              <w:t>排他情報とは台帳情報の排他情報でしょうか？排他情報はアプリケーションにて自動制御しておりますので、閲覧や削除は不要と考えてもよろしいでしょうか？</w:t>
            </w:r>
            <w:r w:rsidRPr="001C1B72">
              <w:rPr>
                <w:color w:val="FF0000"/>
              </w:rPr>
              <w:t xml:space="preserve"> </w:t>
            </w:r>
          </w:p>
        </w:tc>
        <w:tc>
          <w:tcPr>
            <w:tcW w:w="4732" w:type="dxa"/>
          </w:tcPr>
          <w:p w14:paraId="010910A6" w14:textId="77777777" w:rsidR="001C1B72" w:rsidRPr="00904E82" w:rsidRDefault="001C1B72" w:rsidP="00FC067E">
            <w:pPr>
              <w:rPr>
                <w:rFonts w:hint="eastAsia"/>
              </w:rPr>
            </w:pPr>
          </w:p>
        </w:tc>
      </w:tr>
      <w:tr w:rsidR="001C1B72" w:rsidRPr="005D238F" w14:paraId="2CB4A1E0" w14:textId="53D05099" w:rsidTr="001C1B72">
        <w:trPr>
          <w:trHeight w:val="1002"/>
        </w:trPr>
        <w:tc>
          <w:tcPr>
            <w:tcW w:w="643" w:type="dxa"/>
            <w:vAlign w:val="center"/>
          </w:tcPr>
          <w:p w14:paraId="52E37436" w14:textId="7868E98F" w:rsidR="001C1B72" w:rsidRPr="00904E82" w:rsidRDefault="001C1B72" w:rsidP="00FC067E">
            <w:r>
              <w:rPr>
                <w:rFonts w:hint="eastAsia"/>
              </w:rPr>
              <w:t>4</w:t>
            </w:r>
          </w:p>
        </w:tc>
        <w:tc>
          <w:tcPr>
            <w:tcW w:w="905" w:type="dxa"/>
            <w:vAlign w:val="center"/>
          </w:tcPr>
          <w:p w14:paraId="7AEE2E41" w14:textId="1F1F1C99" w:rsidR="001C1B72" w:rsidRPr="005D238F" w:rsidRDefault="001C1B72" w:rsidP="00FC067E">
            <w:r>
              <w:rPr>
                <w:rFonts w:hint="eastAsia"/>
              </w:rPr>
              <w:t>7/30</w:t>
            </w:r>
          </w:p>
        </w:tc>
        <w:tc>
          <w:tcPr>
            <w:tcW w:w="2123" w:type="dxa"/>
            <w:vAlign w:val="center"/>
          </w:tcPr>
          <w:p w14:paraId="1E71705F" w14:textId="085F38E0" w:rsidR="001C1B72" w:rsidRPr="005D238F" w:rsidRDefault="001C1B72" w:rsidP="00FC067E">
            <w:r>
              <w:rPr>
                <w:rFonts w:hint="eastAsia"/>
              </w:rPr>
              <w:t>機能要件回答書№22</w:t>
            </w:r>
            <w:r w:rsidRPr="00904E82">
              <w:rPr>
                <w:rFonts w:hint="eastAsia"/>
              </w:rPr>
              <w:t>総務省中間標準レイアウト対応</w:t>
            </w:r>
          </w:p>
        </w:tc>
        <w:tc>
          <w:tcPr>
            <w:tcW w:w="4739" w:type="dxa"/>
            <w:vAlign w:val="center"/>
          </w:tcPr>
          <w:p w14:paraId="00F0B0A0" w14:textId="49DC9847" w:rsidR="001C1B72" w:rsidRPr="005D238F" w:rsidRDefault="001C1B72" w:rsidP="00FC067E">
            <w:r w:rsidRPr="00904E82">
              <w:rPr>
                <w:rFonts w:hint="eastAsia"/>
              </w:rPr>
              <w:t>必要な項目は会計款項目と事業に関する項目でよろしいでしょうか？</w:t>
            </w:r>
          </w:p>
        </w:tc>
        <w:tc>
          <w:tcPr>
            <w:tcW w:w="4732" w:type="dxa"/>
          </w:tcPr>
          <w:p w14:paraId="79B0E26F" w14:textId="0CE8612A" w:rsidR="001C1B72" w:rsidRPr="00904E82" w:rsidRDefault="001C1B72" w:rsidP="00FC067E">
            <w:pPr>
              <w:rPr>
                <w:rFonts w:hint="eastAsia"/>
              </w:rPr>
            </w:pPr>
            <w:r>
              <w:rPr>
                <w:rFonts w:hint="eastAsia"/>
              </w:rPr>
              <w:t>お見込のとおりです。</w:t>
            </w:r>
          </w:p>
        </w:tc>
      </w:tr>
      <w:tr w:rsidR="001C1B72" w:rsidRPr="005D238F" w14:paraId="7606412B" w14:textId="11EBB45D" w:rsidTr="001C1B72">
        <w:trPr>
          <w:trHeight w:val="974"/>
        </w:trPr>
        <w:tc>
          <w:tcPr>
            <w:tcW w:w="643" w:type="dxa"/>
            <w:vAlign w:val="center"/>
          </w:tcPr>
          <w:p w14:paraId="28B2C740" w14:textId="331CF487" w:rsidR="001C1B72" w:rsidRPr="005D238F" w:rsidRDefault="001C1B72" w:rsidP="00FC067E">
            <w:r>
              <w:rPr>
                <w:rFonts w:hint="eastAsia"/>
              </w:rPr>
              <w:lastRenderedPageBreak/>
              <w:t>5</w:t>
            </w:r>
          </w:p>
        </w:tc>
        <w:tc>
          <w:tcPr>
            <w:tcW w:w="905" w:type="dxa"/>
            <w:vAlign w:val="center"/>
          </w:tcPr>
          <w:p w14:paraId="6D929C0E" w14:textId="0D473B62" w:rsidR="001C1B72" w:rsidRPr="005D238F" w:rsidRDefault="001C1B72" w:rsidP="00FC067E">
            <w:r>
              <w:rPr>
                <w:rFonts w:hint="eastAsia"/>
              </w:rPr>
              <w:t>7/30</w:t>
            </w:r>
          </w:p>
        </w:tc>
        <w:tc>
          <w:tcPr>
            <w:tcW w:w="2123" w:type="dxa"/>
            <w:vAlign w:val="center"/>
          </w:tcPr>
          <w:p w14:paraId="2C79B751" w14:textId="712B1E51" w:rsidR="001C1B72" w:rsidRPr="005D238F" w:rsidRDefault="001C1B72" w:rsidP="00FC067E">
            <w:r>
              <w:rPr>
                <w:rFonts w:hint="eastAsia"/>
              </w:rPr>
              <w:t>プロポーザル実施要項-</w:t>
            </w:r>
            <w:r w:rsidRPr="00C27ED1">
              <w:rPr>
                <w:rFonts w:hint="eastAsia"/>
              </w:rPr>
              <w:t>５．提案書等の作成要領</w:t>
            </w:r>
          </w:p>
        </w:tc>
        <w:tc>
          <w:tcPr>
            <w:tcW w:w="4739" w:type="dxa"/>
            <w:vAlign w:val="center"/>
          </w:tcPr>
          <w:p w14:paraId="547A61C9" w14:textId="5E4C173C" w:rsidR="001C1B72" w:rsidRPr="00C27ED1" w:rsidRDefault="001C1B72" w:rsidP="00FC067E">
            <w:r>
              <w:rPr>
                <w:rFonts w:hint="eastAsia"/>
              </w:rPr>
              <w:t>企画提案書の様式につきまして、縦型横型は特に指定がないという認識でよろしいでしょうか。</w:t>
            </w:r>
          </w:p>
        </w:tc>
        <w:tc>
          <w:tcPr>
            <w:tcW w:w="4732" w:type="dxa"/>
          </w:tcPr>
          <w:p w14:paraId="1A7306F7" w14:textId="2A08C0E6" w:rsidR="001C1B72" w:rsidRDefault="001C1B72" w:rsidP="00FC067E">
            <w:pPr>
              <w:rPr>
                <w:rFonts w:hint="eastAsia"/>
              </w:rPr>
            </w:pPr>
            <w:r>
              <w:rPr>
                <w:rFonts w:hint="eastAsia"/>
              </w:rPr>
              <w:t>縦、横、どちらも可です。</w:t>
            </w:r>
          </w:p>
        </w:tc>
      </w:tr>
      <w:tr w:rsidR="001C1B72" w:rsidRPr="005D238F" w14:paraId="68C2771F" w14:textId="49DEE787" w:rsidTr="001C1B72">
        <w:trPr>
          <w:trHeight w:val="974"/>
        </w:trPr>
        <w:tc>
          <w:tcPr>
            <w:tcW w:w="643" w:type="dxa"/>
            <w:vAlign w:val="center"/>
          </w:tcPr>
          <w:p w14:paraId="1748A755" w14:textId="0760D78D" w:rsidR="001C1B72" w:rsidRDefault="001C1B72" w:rsidP="00FC067E">
            <w:r>
              <w:rPr>
                <w:rFonts w:hint="eastAsia"/>
              </w:rPr>
              <w:t>6</w:t>
            </w:r>
          </w:p>
        </w:tc>
        <w:tc>
          <w:tcPr>
            <w:tcW w:w="905" w:type="dxa"/>
            <w:vAlign w:val="center"/>
          </w:tcPr>
          <w:p w14:paraId="59481F53" w14:textId="0BB5AC03" w:rsidR="001C1B72" w:rsidRDefault="001C1B72" w:rsidP="00FC067E">
            <w:r>
              <w:rPr>
                <w:rFonts w:hint="eastAsia"/>
              </w:rPr>
              <w:t>7/30</w:t>
            </w:r>
          </w:p>
        </w:tc>
        <w:tc>
          <w:tcPr>
            <w:tcW w:w="2123" w:type="dxa"/>
            <w:vAlign w:val="center"/>
          </w:tcPr>
          <w:p w14:paraId="3EE69CE0" w14:textId="76668172" w:rsidR="001C1B72" w:rsidRDefault="001C1B72" w:rsidP="00FC067E">
            <w:r>
              <w:rPr>
                <w:rFonts w:hint="eastAsia"/>
              </w:rPr>
              <w:t>プロポーザル実施要項-</w:t>
            </w:r>
            <w:r w:rsidRPr="00C27ED1">
              <w:rPr>
                <w:rFonts w:hint="eastAsia"/>
              </w:rPr>
              <w:t>７．提案システムのプレゼンテーション等について</w:t>
            </w:r>
          </w:p>
        </w:tc>
        <w:tc>
          <w:tcPr>
            <w:tcW w:w="4739" w:type="dxa"/>
            <w:vAlign w:val="center"/>
          </w:tcPr>
          <w:p w14:paraId="301D2288" w14:textId="6BA996F7" w:rsidR="001C1B72" w:rsidRDefault="001C1B72" w:rsidP="00FC067E">
            <w:r>
              <w:rPr>
                <w:rFonts w:hint="eastAsia"/>
              </w:rPr>
              <w:t>プレゼンテーションについて、参加人数に制限はございますか。また、参加者の一部がz</w:t>
            </w:r>
            <w:r>
              <w:t>oom</w:t>
            </w:r>
            <w:r>
              <w:rPr>
                <w:rFonts w:hint="eastAsia"/>
              </w:rPr>
              <w:t>にて参加させていただくことは可能でしょうか。</w:t>
            </w:r>
          </w:p>
        </w:tc>
        <w:tc>
          <w:tcPr>
            <w:tcW w:w="4732" w:type="dxa"/>
          </w:tcPr>
          <w:p w14:paraId="104AA707" w14:textId="56438F45" w:rsidR="001C1B72" w:rsidRDefault="001C1B72" w:rsidP="00FC067E">
            <w:r>
              <w:rPr>
                <w:rFonts w:hint="eastAsia"/>
              </w:rPr>
              <w:t>参加人数は６人までとします（運転・運搬要員など会場に入室しない人を除く）。</w:t>
            </w:r>
          </w:p>
          <w:p w14:paraId="07650FEC" w14:textId="7632A757" w:rsidR="001C1B72" w:rsidRDefault="001C1B72" w:rsidP="00FC067E">
            <w:pPr>
              <w:rPr>
                <w:rFonts w:hint="eastAsia"/>
              </w:rPr>
            </w:pPr>
            <w:r>
              <w:rPr>
                <w:rFonts w:hint="eastAsia"/>
              </w:rPr>
              <w:t>ZOOMによる参加は不可とします。</w:t>
            </w:r>
          </w:p>
        </w:tc>
      </w:tr>
    </w:tbl>
    <w:p w14:paraId="01C0E8AD" w14:textId="78DC2BD8" w:rsidR="006C6F62" w:rsidRPr="00A74602" w:rsidRDefault="006C6F62" w:rsidP="009D4715"/>
    <w:sectPr w:rsidR="006C6F62" w:rsidRPr="00A74602" w:rsidSect="001C1B7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99A2" w14:textId="77777777" w:rsidR="00A74602" w:rsidRDefault="00A74602" w:rsidP="00A74602">
      <w:r>
        <w:separator/>
      </w:r>
    </w:p>
  </w:endnote>
  <w:endnote w:type="continuationSeparator" w:id="0">
    <w:p w14:paraId="10C0517F" w14:textId="77777777" w:rsidR="00A74602" w:rsidRDefault="00A74602"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A501" w14:textId="77777777" w:rsidR="00A74602" w:rsidRDefault="00A74602" w:rsidP="00A74602">
      <w:r>
        <w:separator/>
      </w:r>
    </w:p>
  </w:footnote>
  <w:footnote w:type="continuationSeparator" w:id="0">
    <w:p w14:paraId="08A3C2F7" w14:textId="77777777" w:rsidR="00A74602" w:rsidRDefault="00A74602" w:rsidP="00A74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4"/>
    <w:rsid w:val="001C1B72"/>
    <w:rsid w:val="002012FF"/>
    <w:rsid w:val="003C52BD"/>
    <w:rsid w:val="003F4E81"/>
    <w:rsid w:val="005B1D10"/>
    <w:rsid w:val="005B2098"/>
    <w:rsid w:val="006C6F62"/>
    <w:rsid w:val="006C7573"/>
    <w:rsid w:val="00904E82"/>
    <w:rsid w:val="00963AFA"/>
    <w:rsid w:val="009D4715"/>
    <w:rsid w:val="00A062FE"/>
    <w:rsid w:val="00A463C8"/>
    <w:rsid w:val="00A74602"/>
    <w:rsid w:val="00AA16E4"/>
    <w:rsid w:val="00C27ED1"/>
    <w:rsid w:val="00C4346B"/>
    <w:rsid w:val="00D816CF"/>
    <w:rsid w:val="00E00589"/>
    <w:rsid w:val="00F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0D1F8"/>
  <w15:chartTrackingRefBased/>
  <w15:docId w15:val="{A403390C-1CAC-4F52-B6EA-58275AC2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602"/>
    <w:pPr>
      <w:tabs>
        <w:tab w:val="center" w:pos="4252"/>
        <w:tab w:val="right" w:pos="8504"/>
      </w:tabs>
      <w:snapToGrid w:val="0"/>
    </w:pPr>
  </w:style>
  <w:style w:type="character" w:customStyle="1" w:styleId="a4">
    <w:name w:val="ヘッダー (文字)"/>
    <w:basedOn w:val="a0"/>
    <w:link w:val="a3"/>
    <w:uiPriority w:val="99"/>
    <w:rsid w:val="00A74602"/>
  </w:style>
  <w:style w:type="paragraph" w:styleId="a5">
    <w:name w:val="footer"/>
    <w:basedOn w:val="a"/>
    <w:link w:val="a6"/>
    <w:uiPriority w:val="99"/>
    <w:unhideWhenUsed/>
    <w:rsid w:val="00A74602"/>
    <w:pPr>
      <w:tabs>
        <w:tab w:val="center" w:pos="4252"/>
        <w:tab w:val="right" w:pos="8504"/>
      </w:tabs>
      <w:snapToGrid w:val="0"/>
    </w:pPr>
  </w:style>
  <w:style w:type="character" w:customStyle="1" w:styleId="a6">
    <w:name w:val="フッター (文字)"/>
    <w:basedOn w:val="a0"/>
    <w:link w:val="a5"/>
    <w:uiPriority w:val="99"/>
    <w:rsid w:val="00A74602"/>
  </w:style>
  <w:style w:type="table" w:styleId="a7">
    <w:name w:val="Table Grid"/>
    <w:basedOn w:val="a1"/>
    <w:uiPriority w:val="39"/>
    <w:rsid w:val="00A7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友子</dc:creator>
  <cp:keywords/>
  <dc:description/>
  <cp:lastModifiedBy>清水 友子</cp:lastModifiedBy>
  <cp:revision>4</cp:revision>
  <cp:lastPrinted>2023-12-07T11:56:00Z</cp:lastPrinted>
  <dcterms:created xsi:type="dcterms:W3CDTF">2025-07-28T02:15:00Z</dcterms:created>
  <dcterms:modified xsi:type="dcterms:W3CDTF">2025-07-28T07:53:00Z</dcterms:modified>
</cp:coreProperties>
</file>